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E786E" w14:textId="48B9D419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JAKOŚCIOWEGO</w:t>
      </w:r>
    </w:p>
    <w:p w14:paraId="1C0A973B" w14:textId="77777777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107C26DB" w14:textId="53C4BCBF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4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05EB628C" w14:textId="77777777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3230572C" w14:textId="1328D12C" w:rsidR="0050466E" w:rsidRPr="0050466E" w:rsidRDefault="0050466E" w:rsidP="0050466E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</w:t>
      </w:r>
      <w:bookmarkEnd w:id="2"/>
      <w:r w:rsidR="00D13760" w:rsidRPr="0050466E">
        <w:rPr>
          <w:rFonts w:ascii="Calibri" w:hAnsi="Calibri"/>
          <w:b/>
          <w:szCs w:val="24"/>
          <w:lang w:eastAsia="pl-PL"/>
        </w:rPr>
        <w:t xml:space="preserve">Część </w:t>
      </w:r>
      <w:r w:rsidR="00D13760">
        <w:rPr>
          <w:rFonts w:ascii="Calibri" w:hAnsi="Calibri"/>
          <w:b/>
          <w:szCs w:val="24"/>
          <w:lang w:eastAsia="pl-PL"/>
        </w:rPr>
        <w:t>2</w:t>
      </w:r>
      <w:r w:rsidR="00D13760" w:rsidRPr="0050466E">
        <w:rPr>
          <w:rFonts w:ascii="Calibri" w:hAnsi="Calibri"/>
          <w:b/>
          <w:szCs w:val="24"/>
          <w:lang w:eastAsia="pl-PL"/>
        </w:rPr>
        <w:t xml:space="preserve"> – </w:t>
      </w:r>
      <w:r w:rsidR="00D13760">
        <w:rPr>
          <w:rFonts w:ascii="Calibri" w:hAnsi="Calibri"/>
          <w:b/>
          <w:szCs w:val="24"/>
          <w:lang w:eastAsia="pl-PL"/>
        </w:rPr>
        <w:t>Ciągnik si</w:t>
      </w:r>
      <w:r w:rsidR="0008399F">
        <w:rPr>
          <w:rFonts w:ascii="Calibri" w:hAnsi="Calibri"/>
          <w:b/>
          <w:szCs w:val="24"/>
          <w:lang w:eastAsia="pl-PL"/>
        </w:rPr>
        <w:t>o</w:t>
      </w:r>
      <w:r w:rsidR="00D13760">
        <w:rPr>
          <w:rFonts w:ascii="Calibri" w:hAnsi="Calibri"/>
          <w:b/>
          <w:szCs w:val="24"/>
          <w:lang w:eastAsia="pl-PL"/>
        </w:rPr>
        <w:t>dłowy</w:t>
      </w:r>
    </w:p>
    <w:p w14:paraId="3891180C" w14:textId="77777777" w:rsidR="0050466E" w:rsidRPr="00477C27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67FEFB96" w14:textId="77777777" w:rsidR="0050466E" w:rsidRPr="00477C27" w:rsidRDefault="0050466E" w:rsidP="0050466E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9044"/>
      </w:tblGrid>
      <w:tr w:rsidR="0050466E" w:rsidRPr="00477C27" w14:paraId="710717CD" w14:textId="77777777" w:rsidTr="003C588E">
        <w:trPr>
          <w:trHeight w:val="1115"/>
          <w:jc w:val="center"/>
        </w:trPr>
        <w:tc>
          <w:tcPr>
            <w:tcW w:w="449" w:type="dxa"/>
            <w:shd w:val="clear" w:color="auto" w:fill="auto"/>
          </w:tcPr>
          <w:p w14:paraId="3C068B6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14:paraId="621F9795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50466E" w:rsidRPr="00477C27" w14:paraId="1BC0309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38290A2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044" w:type="dxa"/>
            <w:shd w:val="clear" w:color="auto" w:fill="auto"/>
          </w:tcPr>
          <w:p w14:paraId="197795F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50466E" w:rsidRPr="00477C27" w14:paraId="3B1D2213" w14:textId="77777777" w:rsidTr="003C588E">
        <w:trPr>
          <w:trHeight w:val="1151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714FC3B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711A645C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67B1070B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044" w:type="dxa"/>
            <w:shd w:val="clear" w:color="auto" w:fill="auto"/>
          </w:tcPr>
          <w:p w14:paraId="0D68308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50466E" w:rsidRPr="00477C27" w14:paraId="4A686C03" w14:textId="77777777" w:rsidTr="003C588E">
        <w:trPr>
          <w:trHeight w:hRule="exact" w:val="597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1C891BE7" w14:textId="77777777" w:rsidR="0050466E" w:rsidRPr="00477C27" w:rsidRDefault="0050466E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530037C5" w14:textId="77777777" w:rsidR="0050466E" w:rsidRPr="00477C27" w:rsidRDefault="0050466E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50466E" w:rsidRPr="00477C27" w14:paraId="3B9DDF4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23049B1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044" w:type="dxa"/>
            <w:shd w:val="clear" w:color="auto" w:fill="auto"/>
          </w:tcPr>
          <w:p w14:paraId="02BD84D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dostawy, adres dostawy):</w:t>
            </w:r>
          </w:p>
        </w:tc>
      </w:tr>
      <w:tr w:rsidR="0050466E" w:rsidRPr="00477C27" w14:paraId="32EB894E" w14:textId="77777777" w:rsidTr="003C588E">
        <w:trPr>
          <w:trHeight w:hRule="exact" w:val="1076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28BA95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10FF3900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2"/>
        <w:gridCol w:w="4778"/>
      </w:tblGrid>
      <w:tr w:rsidR="0050466E" w:rsidRPr="00477C27" w14:paraId="2EDF3376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2A3A694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250" w:type="dxa"/>
            <w:gridSpan w:val="2"/>
            <w:shd w:val="clear" w:color="auto" w:fill="auto"/>
          </w:tcPr>
          <w:p w14:paraId="1DE6809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jakościowy sprzętu w imieniu Odbierającego. (zaznaczyć właściwe)</w:t>
            </w:r>
          </w:p>
        </w:tc>
      </w:tr>
      <w:tr w:rsidR="0050466E" w:rsidRPr="00477C27" w14:paraId="077E997A" w14:textId="77777777" w:rsidTr="003C588E">
        <w:trPr>
          <w:trHeight w:hRule="exact" w:val="325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50466E" w:rsidRPr="00477C27" w14:paraId="737925EB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3C60837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F35F15C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9B09DDD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7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50466E" w:rsidRPr="00477C27" w14:paraId="07DB917B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57A4D391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95548ED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D68C5F2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609773C8" w14:textId="77777777" w:rsidTr="003C588E">
        <w:trPr>
          <w:trHeight w:hRule="exact" w:val="883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p w14:paraId="1ED29884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  <w:tc>
          <w:tcPr>
            <w:tcW w:w="4778" w:type="dxa"/>
            <w:shd w:val="clear" w:color="auto" w:fill="auto"/>
            <w:vAlign w:val="center"/>
          </w:tcPr>
          <w:p w14:paraId="1031C677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nie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  <w:tr w:rsidR="0050466E" w:rsidRPr="00477C27" w14:paraId="52F069E6" w14:textId="77777777" w:rsidTr="003C588E">
        <w:trPr>
          <w:trHeight w:hRule="exact" w:val="1420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2D41B47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CB540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6EBD3A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135E3C14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…………………………………..…….…….………………                   ……………………………………</w:t>
            </w:r>
          </w:p>
          <w:p w14:paraId="2133953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Data                                               Imię Nazwisko  (pieczątka)                                          Miejscowość   </w:t>
            </w:r>
          </w:p>
        </w:tc>
      </w:tr>
      <w:tr w:rsidR="0050466E" w:rsidRPr="00477C27" w14:paraId="733B2223" w14:textId="77777777" w:rsidTr="003C588E">
        <w:trPr>
          <w:trHeight w:hRule="exact" w:val="1711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6C1B6D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Uwagi w przypadku stwierdzenia niezgodności dostarczonego sprzętu ze specyfikacją zawartą 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3E999C84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p w14:paraId="26163AEA" w14:textId="77777777" w:rsidR="0050466E" w:rsidRPr="00477C27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6. </w:t>
      </w:r>
      <w:r w:rsidRPr="00477C27">
        <w:rPr>
          <w:rFonts w:asciiTheme="minorHAnsi" w:hAnsiTheme="minorHAnsi"/>
        </w:rPr>
        <w:tab/>
        <w:t xml:space="preserve">Gwarancja liczona jest od dnia podpisania przez Zamawiającego protokołów, o których mowa w </w:t>
      </w:r>
      <w:r w:rsidRPr="00827A37">
        <w:rPr>
          <w:rFonts w:asciiTheme="minorHAnsi" w:hAnsiTheme="minorHAnsi"/>
        </w:rPr>
        <w:t xml:space="preserve">§ 3 ust. 6 </w:t>
      </w:r>
      <w:r>
        <w:rPr>
          <w:rFonts w:asciiTheme="minorHAnsi" w:hAnsiTheme="minorHAnsi"/>
        </w:rPr>
        <w:t>U</w:t>
      </w:r>
      <w:r w:rsidRPr="00477C27">
        <w:rPr>
          <w:rFonts w:asciiTheme="minorHAnsi" w:hAnsiTheme="minorHAnsi"/>
        </w:rPr>
        <w:t>mowy w zakresie obydwu odbiorów (ilościowego i jakościowego) bez zastrzeżeń.</w:t>
      </w:r>
    </w:p>
    <w:p w14:paraId="2E8D3F56" w14:textId="3478AE9A" w:rsidR="00D14648" w:rsidRPr="0050466E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7. </w:t>
      </w:r>
      <w:r w:rsidRPr="00477C27">
        <w:rPr>
          <w:rFonts w:asciiTheme="minorHAnsi" w:hAnsiTheme="minorHAnsi"/>
        </w:rPr>
        <w:tab/>
        <w:t>Niniejszy protokół sporządzono w dwóch jednobrzmiących egzemplarzach, po jednym dla każdej ze stron.</w:t>
      </w:r>
    </w:p>
    <w:sectPr w:rsidR="00D14648" w:rsidRPr="0050466E" w:rsidSect="0050466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66E"/>
    <w:rsid w:val="0008399F"/>
    <w:rsid w:val="00487D61"/>
    <w:rsid w:val="0050466E"/>
    <w:rsid w:val="00D13760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0BCF"/>
  <w15:chartTrackingRefBased/>
  <w15:docId w15:val="{8C33FFE8-0454-47B7-ABFA-E67934B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466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4</cp:revision>
  <dcterms:created xsi:type="dcterms:W3CDTF">2020-12-01T21:36:00Z</dcterms:created>
  <dcterms:modified xsi:type="dcterms:W3CDTF">2020-12-02T22:42:00Z</dcterms:modified>
</cp:coreProperties>
</file>